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A21" w:rsidRPr="00150A21" w:rsidRDefault="00150A21">
      <w:pPr>
        <w:spacing w:line="120" w:lineRule="auto"/>
        <w:jc w:val="center"/>
        <w:rPr>
          <w:rFonts w:ascii="宋体" w:hAnsi="宋体" w:cs="宋体" w:hint="eastAsia"/>
          <w:b/>
          <w:sz w:val="32"/>
          <w:szCs w:val="32"/>
        </w:rPr>
      </w:pPr>
      <w:bookmarkStart w:id="0" w:name="_GoBack"/>
      <w:bookmarkEnd w:id="0"/>
      <w:r w:rsidRPr="00150A21">
        <w:rPr>
          <w:rFonts w:ascii="宋体" w:hAnsi="宋体" w:cs="宋体" w:hint="eastAsia"/>
          <w:b/>
          <w:sz w:val="32"/>
          <w:szCs w:val="32"/>
        </w:rPr>
        <w:t>外语学院纪检委员工作职责</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外语学院</w:t>
      </w:r>
      <w:r>
        <w:rPr>
          <w:rFonts w:ascii="仿宋_GB2312" w:eastAsia="仿宋_GB2312" w:hAnsi="方正仿宋_GB2312" w:cs="方正仿宋_GB2312" w:hint="eastAsia"/>
          <w:sz w:val="28"/>
          <w:szCs w:val="28"/>
          <w:shd w:val="clear" w:color="auto" w:fill="FFFFFF"/>
        </w:rPr>
        <w:t>纪检委员在学校纪委和</w:t>
      </w:r>
      <w:r w:rsidRPr="00150A21">
        <w:rPr>
          <w:rFonts w:ascii="仿宋_GB2312" w:eastAsia="仿宋_GB2312" w:hAnsi="方正仿宋_GB2312" w:cs="方正仿宋_GB2312" w:hint="eastAsia"/>
          <w:sz w:val="28"/>
          <w:szCs w:val="28"/>
          <w:shd w:val="clear" w:color="auto" w:fill="FFFFFF"/>
        </w:rPr>
        <w:t>学院</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的双重领导下开展工作，依纪依规依法履行监督责任，其主要工作职责是：</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1.维护党的章程和其他党内法规，检查党的路线、方针、政策和决议的执行情况。监督学校党委、纪委的决定在所在党组织的贯彻落实情况。</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2.协助所</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推进全面从严治党、加强党风建设和组织协调反腐败工作。协助所在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开展党风党纪教育、警示教育和廉政文化建设。对违反党纪党规和有损于党的形象的言行进行坚决斗争。</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3.调查、了解所在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的党风廉政建设情况和群众反映的问题、意见和建议，结合实际，提出加强党风廉政建设的意见和建议，监督学校相关规章制度的贯彻落实，尤其是“三重一大”制度的贯彻落实。</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4.及时了解掌握群众对所在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以及党员干部的意见和建议，并及时向学校纪委和所在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汇报，以推进相关问题的及时解决。</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5.及时发现所在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党员干部、教师，在廉洁从政、廉洁从教等方面的苗头性、倾向性问题，及时向所在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和学校纪委汇报，并与所在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党政负责人和分管领导沟通协商，提出要求和解决整改方案，积极推动整改解决。</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lastRenderedPageBreak/>
        <w:t>6.对所在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的党员领导干部履行职责、行使权力进行监督，发现问题，及时上报学校纪委。</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7.对于党员群众的检举举报、党员的控告和申诉等要认真对待、了解详情、做好记录，及时向所在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和学校纪委报告，并协助处理好相关事项，保障党员的权利。协助学校纪委和所在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做好信访工作。</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8.按照学校纪委或所在</w:t>
      </w:r>
      <w:r>
        <w:rPr>
          <w:rFonts w:ascii="仿宋_GB2312" w:eastAsia="仿宋_GB2312" w:hAnsi="方正仿宋_GB2312" w:cs="方正仿宋_GB2312" w:hint="eastAsia"/>
          <w:sz w:val="28"/>
          <w:szCs w:val="28"/>
          <w:shd w:val="clear" w:color="auto" w:fill="FFFFFF"/>
        </w:rPr>
        <w:t>党支部</w:t>
      </w:r>
      <w:r w:rsidRPr="00150A21">
        <w:rPr>
          <w:rFonts w:ascii="仿宋_GB2312" w:eastAsia="仿宋_GB2312" w:hAnsi="方正仿宋_GB2312" w:cs="方正仿宋_GB2312" w:hint="eastAsia"/>
          <w:sz w:val="28"/>
          <w:szCs w:val="28"/>
          <w:shd w:val="clear" w:color="auto" w:fill="FFFFFF"/>
        </w:rPr>
        <w:t>安排，参与违纪案件的查处工作，对受处分的党员进行教育和帮助。</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9.协助学校纪委做好党风廉政建设责任制落实情况的年度考核和调研工作。</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10.参加学校纪委组织的有关会议和学习活动。</w:t>
      </w:r>
    </w:p>
    <w:p w:rsidR="00150A21" w:rsidRPr="00150A21" w:rsidRDefault="00150A21">
      <w:pPr>
        <w:pStyle w:val="a3"/>
        <w:widowControl/>
        <w:spacing w:before="0" w:beforeAutospacing="0" w:after="0" w:afterAutospacing="0" w:line="120" w:lineRule="auto"/>
        <w:ind w:firstLine="420"/>
        <w:rPr>
          <w:rFonts w:ascii="仿宋_GB2312" w:eastAsia="仿宋_GB2312" w:hAnsi="方正仿宋_GB2312" w:cs="方正仿宋_GB2312" w:hint="eastAsia"/>
          <w:sz w:val="28"/>
          <w:szCs w:val="28"/>
        </w:rPr>
      </w:pPr>
      <w:r w:rsidRPr="00150A21">
        <w:rPr>
          <w:rFonts w:ascii="仿宋_GB2312" w:eastAsia="仿宋_GB2312" w:hAnsi="方正仿宋_GB2312" w:cs="方正仿宋_GB2312" w:hint="eastAsia"/>
          <w:sz w:val="28"/>
          <w:szCs w:val="28"/>
          <w:shd w:val="clear" w:color="auto" w:fill="FFFFFF"/>
        </w:rPr>
        <w:t>11.完成学校纪委安排的其他相关工作。</w:t>
      </w:r>
    </w:p>
    <w:p w:rsidR="00150A21" w:rsidRDefault="00150A21">
      <w:pPr>
        <w:spacing w:line="120" w:lineRule="auto"/>
        <w:rPr>
          <w:rFonts w:ascii="方正仿宋_GB2312" w:eastAsia="方正仿宋_GB2312" w:hAnsi="方正仿宋_GB2312" w:cs="方正仿宋_GB2312" w:hint="eastAsia"/>
          <w:sz w:val="28"/>
          <w:szCs w:val="28"/>
        </w:rPr>
      </w:pPr>
    </w:p>
    <w:p w:rsidR="00150A21" w:rsidRDefault="00150A21" w:rsidP="00150A21">
      <w:pPr>
        <w:spacing w:line="560" w:lineRule="exact"/>
        <w:jc w:val="right"/>
        <w:rPr>
          <w:rFonts w:ascii="仿宋_GB2312" w:eastAsia="仿宋_GB2312"/>
          <w:bCs/>
          <w:sz w:val="28"/>
          <w:szCs w:val="28"/>
        </w:rPr>
      </w:pPr>
      <w:r>
        <w:rPr>
          <w:rFonts w:ascii="仿宋_GB2312" w:eastAsia="仿宋_GB2312" w:hint="eastAsia"/>
          <w:bCs/>
          <w:sz w:val="28"/>
          <w:szCs w:val="28"/>
        </w:rPr>
        <w:t>中共上海电子信息职业技术学院委员会</w:t>
      </w:r>
    </w:p>
    <w:p w:rsidR="00150A21" w:rsidRDefault="00150A21" w:rsidP="00150A21">
      <w:pPr>
        <w:spacing w:line="560" w:lineRule="exact"/>
        <w:ind w:firstLineChars="1700" w:firstLine="4760"/>
        <w:jc w:val="right"/>
        <w:rPr>
          <w:rFonts w:ascii="仿宋_GB2312" w:eastAsia="仿宋_GB2312" w:hint="eastAsia"/>
          <w:bCs/>
          <w:sz w:val="28"/>
          <w:szCs w:val="28"/>
        </w:rPr>
      </w:pPr>
      <w:r>
        <w:rPr>
          <w:rFonts w:ascii="仿宋_GB2312" w:eastAsia="仿宋_GB2312" w:hint="eastAsia"/>
          <w:bCs/>
          <w:sz w:val="28"/>
          <w:szCs w:val="28"/>
        </w:rPr>
        <w:t>外语学院直属党支部委员会</w:t>
      </w:r>
    </w:p>
    <w:p w:rsidR="009E53A6" w:rsidRDefault="009E53A6" w:rsidP="009E53A6">
      <w:pPr>
        <w:wordWrap w:val="0"/>
        <w:spacing w:line="560" w:lineRule="exact"/>
        <w:ind w:firstLineChars="1700" w:firstLine="4760"/>
        <w:jc w:val="right"/>
        <w:rPr>
          <w:rFonts w:ascii="仿宋_GB2312" w:eastAsia="仿宋_GB2312"/>
          <w:bCs/>
          <w:sz w:val="28"/>
          <w:szCs w:val="28"/>
        </w:rPr>
      </w:pPr>
      <w:r>
        <w:rPr>
          <w:rFonts w:ascii="仿宋_GB2312" w:eastAsia="仿宋_GB2312" w:hint="eastAsia"/>
          <w:bCs/>
          <w:sz w:val="28"/>
          <w:szCs w:val="28"/>
        </w:rPr>
        <w:t>2020年11月25日 修订</w:t>
      </w:r>
    </w:p>
    <w:p w:rsidR="00150A21" w:rsidRDefault="00150A21">
      <w:pPr>
        <w:spacing w:line="120" w:lineRule="auto"/>
        <w:rPr>
          <w:rFonts w:ascii="方正仿宋_GB2312" w:eastAsia="方正仿宋_GB2312" w:hAnsi="方正仿宋_GB2312" w:cs="方正仿宋_GB2312" w:hint="eastAsia"/>
          <w:sz w:val="28"/>
          <w:szCs w:val="28"/>
        </w:rPr>
      </w:pPr>
    </w:p>
    <w:sectPr w:rsidR="00150A2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7E1B" w:rsidRDefault="00B27E1B" w:rsidP="00F0779B">
      <w:r>
        <w:separator/>
      </w:r>
    </w:p>
  </w:endnote>
  <w:endnote w:type="continuationSeparator" w:id="0">
    <w:p w:rsidR="00B27E1B" w:rsidRDefault="00B27E1B" w:rsidP="00F07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20B0602010101010101"/>
    <w:charset w:val="86"/>
    <w:family w:val="modern"/>
    <w:pitch w:val="fixed"/>
    <w:sig w:usb0="00000001" w:usb1="080E0000" w:usb2="00000010" w:usb3="00000000" w:csb0="00040000" w:csb1="00000000"/>
    <w:embedRegular r:id="rId1" w:subsetted="1" w:fontKey="{F90F2C50-D0E2-49DF-81C7-1414679CFF65}"/>
  </w:font>
  <w:font w:name="方正仿宋_GB2312">
    <w:charset w:val="86"/>
    <w:family w:val="auto"/>
    <w:pitch w:val="default"/>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7E1B" w:rsidRDefault="00B27E1B" w:rsidP="00F0779B">
      <w:r>
        <w:separator/>
      </w:r>
    </w:p>
  </w:footnote>
  <w:footnote w:type="continuationSeparator" w:id="0">
    <w:p w:rsidR="00B27E1B" w:rsidRDefault="00B27E1B" w:rsidP="00F077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A21"/>
    <w:rsid w:val="00150A21"/>
    <w:rsid w:val="009E53A6"/>
    <w:rsid w:val="00B27E1B"/>
    <w:rsid w:val="00F0779B"/>
    <w:rsid w:val="069E6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jc w:val="left"/>
    </w:pPr>
    <w:rPr>
      <w:kern w:val="0"/>
      <w:sz w:val="24"/>
    </w:rPr>
  </w:style>
  <w:style w:type="paragraph" w:styleId="a4">
    <w:name w:val="header"/>
    <w:basedOn w:val="a"/>
    <w:link w:val="Char"/>
    <w:rsid w:val="00F077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0779B"/>
    <w:rPr>
      <w:rFonts w:ascii="Calibri" w:hAnsi="Calibri"/>
      <w:kern w:val="2"/>
      <w:sz w:val="18"/>
      <w:szCs w:val="18"/>
    </w:rPr>
  </w:style>
  <w:style w:type="paragraph" w:styleId="a5">
    <w:name w:val="footer"/>
    <w:basedOn w:val="a"/>
    <w:link w:val="Char0"/>
    <w:rsid w:val="00F0779B"/>
    <w:pPr>
      <w:tabs>
        <w:tab w:val="center" w:pos="4153"/>
        <w:tab w:val="right" w:pos="8306"/>
      </w:tabs>
      <w:snapToGrid w:val="0"/>
      <w:jc w:val="left"/>
    </w:pPr>
    <w:rPr>
      <w:sz w:val="18"/>
      <w:szCs w:val="18"/>
    </w:rPr>
  </w:style>
  <w:style w:type="character" w:customStyle="1" w:styleId="Char0">
    <w:name w:val="页脚 Char"/>
    <w:basedOn w:val="a0"/>
    <w:link w:val="a5"/>
    <w:rsid w:val="00F0779B"/>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jc w:val="left"/>
    </w:pPr>
    <w:rPr>
      <w:kern w:val="0"/>
      <w:sz w:val="24"/>
    </w:rPr>
  </w:style>
  <w:style w:type="paragraph" w:styleId="a4">
    <w:name w:val="header"/>
    <w:basedOn w:val="a"/>
    <w:link w:val="Char"/>
    <w:rsid w:val="00F077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0779B"/>
    <w:rPr>
      <w:rFonts w:ascii="Calibri" w:hAnsi="Calibri"/>
      <w:kern w:val="2"/>
      <w:sz w:val="18"/>
      <w:szCs w:val="18"/>
    </w:rPr>
  </w:style>
  <w:style w:type="paragraph" w:styleId="a5">
    <w:name w:val="footer"/>
    <w:basedOn w:val="a"/>
    <w:link w:val="Char0"/>
    <w:rsid w:val="00F0779B"/>
    <w:pPr>
      <w:tabs>
        <w:tab w:val="center" w:pos="4153"/>
        <w:tab w:val="right" w:pos="8306"/>
      </w:tabs>
      <w:snapToGrid w:val="0"/>
      <w:jc w:val="left"/>
    </w:pPr>
    <w:rPr>
      <w:sz w:val="18"/>
      <w:szCs w:val="18"/>
    </w:rPr>
  </w:style>
  <w:style w:type="character" w:customStyle="1" w:styleId="Char0">
    <w:name w:val="页脚 Char"/>
    <w:basedOn w:val="a0"/>
    <w:link w:val="a5"/>
    <w:rsid w:val="00F0779B"/>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85188">
      <w:bodyDiv w:val="1"/>
      <w:marLeft w:val="0"/>
      <w:marRight w:val="0"/>
      <w:marTop w:val="0"/>
      <w:marBottom w:val="0"/>
      <w:divBdr>
        <w:top w:val="none" w:sz="0" w:space="0" w:color="auto"/>
        <w:left w:val="none" w:sz="0" w:space="0" w:color="auto"/>
        <w:bottom w:val="none" w:sz="0" w:space="0" w:color="auto"/>
        <w:right w:val="none" w:sz="0" w:space="0" w:color="auto"/>
      </w:divBdr>
    </w:div>
    <w:div w:id="156776363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116</Words>
  <Characters>666</Characters>
  <Application>Microsoft Office Word</Application>
  <DocSecurity>0</DocSecurity>
  <Lines>5</Lines>
  <Paragraphs>1</Paragraphs>
  <ScaleCrop>false</ScaleCrop>
  <Company>China</Company>
  <LinksUpToDate>false</LinksUpToDate>
  <CharactersWithSpaces>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cp:lastModifiedBy>
  <cp:revision>2</cp:revision>
  <cp:lastPrinted>2021-03-09T00:48:00Z</cp:lastPrinted>
  <dcterms:created xsi:type="dcterms:W3CDTF">2021-03-24T11:57:00Z</dcterms:created>
  <dcterms:modified xsi:type="dcterms:W3CDTF">2021-03-24T11:57:00Z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